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18810586231013021904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18810586231013021904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18810586231013021904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13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0412365400725006612420183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